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348" w:rsidRDefault="00882348" w:rsidP="008823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РОЖКИНСКАЯ СЕЛЬСКАЯ ДУМА</w:t>
      </w:r>
    </w:p>
    <w:p w:rsidR="00882348" w:rsidRDefault="00882348" w:rsidP="008823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МАЛМЫЖСКОГО РАЙОНА КИРОВСКОЙ ОБЛАСТИ</w:t>
      </w:r>
    </w:p>
    <w:p w:rsidR="00882348" w:rsidRDefault="00882348" w:rsidP="008823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четвертого созыва</w:t>
      </w:r>
    </w:p>
    <w:p w:rsidR="00882348" w:rsidRDefault="00882348" w:rsidP="008823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2348" w:rsidRDefault="00882348" w:rsidP="008823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882348" w:rsidRDefault="00882348" w:rsidP="008823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2348" w:rsidRDefault="00882348" w:rsidP="008823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27.12.2021                                                                                                     №  50</w:t>
      </w:r>
    </w:p>
    <w:p w:rsidR="00882348" w:rsidRDefault="00882348" w:rsidP="008823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Рожки</w:t>
      </w:r>
    </w:p>
    <w:p w:rsidR="00882348" w:rsidRDefault="00882348" w:rsidP="00882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2348" w:rsidRDefault="00882348" w:rsidP="008823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установлении стандарта платежей на коммунальные услуги на 1  и 2  полугодие 2022 года</w:t>
      </w:r>
      <w:r w:rsidR="00E438FC">
        <w:rPr>
          <w:rFonts w:ascii="Times New Roman" w:hAnsi="Times New Roman" w:cs="Times New Roman"/>
          <w:b/>
          <w:bCs/>
          <w:sz w:val="28"/>
          <w:szCs w:val="28"/>
        </w:rPr>
        <w:t xml:space="preserve"> на газоснабжение </w:t>
      </w:r>
    </w:p>
    <w:p w:rsidR="00882348" w:rsidRDefault="00882348" w:rsidP="00882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2348" w:rsidRDefault="00882348" w:rsidP="00882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638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В соответствии с постановлением Правительства Российской Федерации от  30.04.2014 № 400 «О формировании индексов изменения размеров платы</w:t>
      </w:r>
    </w:p>
    <w:p w:rsidR="00882348" w:rsidRDefault="00882348" w:rsidP="00882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 за коммунальные услуги в Российской Федерации», распоряжением</w:t>
      </w:r>
    </w:p>
    <w:p w:rsidR="00882348" w:rsidRDefault="00882348" w:rsidP="00882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Правительства Российской Федерации от 15.11.2018 № 2490-р   «Об утверждении индексов изменения размера вносимой гражданами платы за коммунальные услуги в среднем по субъектам Российской Федерации и предельно допустимые отклонения по отдельным муниципальным образованиям от величины указанных индексов на 2019-2023 годы» и Указом</w:t>
      </w:r>
    </w:p>
    <w:p w:rsidR="00882348" w:rsidRDefault="00882348" w:rsidP="00882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Губернатора Кировской области от  05.12.2018 № 156  «Об утверждении</w:t>
      </w:r>
    </w:p>
    <w:p w:rsidR="00882348" w:rsidRDefault="00882348" w:rsidP="00882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предельных (максимальных) индексов изменения размера 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вносимой</w:t>
      </w:r>
      <w:proofErr w:type="gramEnd"/>
    </w:p>
    <w:p w:rsidR="00882348" w:rsidRDefault="00882348" w:rsidP="00882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гражданами платы за коммунальные услуги в муниципальных образованиях</w:t>
      </w:r>
    </w:p>
    <w:p w:rsidR="00882348" w:rsidRDefault="00882348" w:rsidP="00882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Кировской области на период с 01 января 2019 года по 31 декабря 2023 года»,  руководствуясь Федеральным законом от 06.10.2003 №131-ФЗ «Об общих принципах организации местного самоуправления в Российской Федерации», в целях приведения в соответствии с утвержденными предельными индексами размера платы граждан за коммунальные услуги,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сельская дума РЕШИЛА:</w:t>
      </w:r>
    </w:p>
    <w:p w:rsidR="00882348" w:rsidRDefault="00882348" w:rsidP="00882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 Установить стандарт уровня платежа для граждан на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на коммунальные услуги – сжиженный газ в баллонах с места промежуточного хранения на  </w:t>
      </w:r>
      <w:r w:rsidR="000B77D7">
        <w:rPr>
          <w:rFonts w:ascii="Times New Roman" w:hAnsi="Times New Roman" w:cs="Times New Roman"/>
          <w:sz w:val="28"/>
          <w:szCs w:val="28"/>
        </w:rPr>
        <w:t>первое  полугодие 2022 года – 94,4604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E438FC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882348" w:rsidRDefault="00882348" w:rsidP="00882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на  второе</w:t>
      </w:r>
      <w:r w:rsidR="000B77D7">
        <w:rPr>
          <w:rFonts w:ascii="Times New Roman" w:hAnsi="Times New Roman" w:cs="Times New Roman"/>
          <w:sz w:val="28"/>
          <w:szCs w:val="28"/>
        </w:rPr>
        <w:t xml:space="preserve">  полугодие 2022 года -  40,4766</w:t>
      </w:r>
      <w:r>
        <w:rPr>
          <w:rFonts w:ascii="Times New Roman" w:hAnsi="Times New Roman" w:cs="Times New Roman"/>
          <w:sz w:val="28"/>
          <w:szCs w:val="28"/>
        </w:rPr>
        <w:t xml:space="preserve"> %.</w:t>
      </w:r>
      <w:r w:rsidR="00E438FC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882348" w:rsidRDefault="00882348" w:rsidP="00882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 Опубликовать настоящее решение в Информационном бюллетене</w:t>
      </w:r>
    </w:p>
    <w:p w:rsidR="00882348" w:rsidRDefault="00882348" w:rsidP="00882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органов местного самоуправления.</w:t>
      </w:r>
    </w:p>
    <w:p w:rsidR="00882348" w:rsidRDefault="00882348" w:rsidP="00882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2348" w:rsidRDefault="00882348" w:rsidP="00882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2348" w:rsidRDefault="00882348" w:rsidP="00882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сельской Думы,</w:t>
      </w:r>
    </w:p>
    <w:p w:rsidR="00882348" w:rsidRDefault="00882348" w:rsidP="008823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поселения    </w:t>
      </w:r>
      <w:r w:rsidR="000042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</w:p>
    <w:p w:rsidR="00882348" w:rsidRDefault="00882348" w:rsidP="00882348">
      <w:pPr>
        <w:tabs>
          <w:tab w:val="left" w:pos="3960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82348" w:rsidRDefault="00882348" w:rsidP="00882348">
      <w:pPr>
        <w:tabs>
          <w:tab w:val="left" w:pos="3960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82348" w:rsidRDefault="00882348" w:rsidP="00882348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882348" w:rsidRDefault="00882348" w:rsidP="00882348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882348" w:rsidRDefault="00882348" w:rsidP="00882348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882348" w:rsidRDefault="00882348" w:rsidP="00882348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882348" w:rsidRDefault="00882348" w:rsidP="00882348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ПОДГОТОВЛЕНО:</w:t>
      </w:r>
    </w:p>
    <w:p w:rsidR="00882348" w:rsidRDefault="00882348" w:rsidP="00882348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882348" w:rsidRDefault="00882348" w:rsidP="00882348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  администрации                                          </w:t>
      </w:r>
      <w:proofErr w:type="spellStart"/>
      <w:r>
        <w:rPr>
          <w:sz w:val="28"/>
          <w:szCs w:val="28"/>
        </w:rPr>
        <w:t>Т.Г.Гилязова</w:t>
      </w:r>
      <w:proofErr w:type="spellEnd"/>
    </w:p>
    <w:p w:rsidR="00882348" w:rsidRDefault="00882348" w:rsidP="00882348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</w:p>
    <w:p w:rsidR="00882348" w:rsidRDefault="00882348" w:rsidP="00882348">
      <w:pPr>
        <w:pStyle w:val="a3"/>
        <w:shd w:val="clear" w:color="auto" w:fill="FFFFFF"/>
        <w:spacing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Разослать  по 1 </w:t>
      </w:r>
      <w:proofErr w:type="spellStart"/>
      <w:proofErr w:type="gramStart"/>
      <w:r>
        <w:rPr>
          <w:sz w:val="28"/>
          <w:szCs w:val="28"/>
        </w:rPr>
        <w:t>экз</w:t>
      </w:r>
      <w:proofErr w:type="spellEnd"/>
      <w:proofErr w:type="gramEnd"/>
      <w:r>
        <w:rPr>
          <w:sz w:val="28"/>
          <w:szCs w:val="28"/>
        </w:rPr>
        <w:t>,  в  сельскую  Думу,  в прокуратуру</w:t>
      </w:r>
    </w:p>
    <w:p w:rsidR="00882348" w:rsidRDefault="00882348" w:rsidP="00882348"/>
    <w:p w:rsidR="00882348" w:rsidRDefault="00882348" w:rsidP="00882348"/>
    <w:p w:rsidR="00AD4DC9" w:rsidRDefault="00AD4DC9"/>
    <w:sectPr w:rsidR="00AD4DC9" w:rsidSect="00F354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2348"/>
    <w:rsid w:val="00004254"/>
    <w:rsid w:val="000B77D7"/>
    <w:rsid w:val="002951AF"/>
    <w:rsid w:val="0052522F"/>
    <w:rsid w:val="00541CD6"/>
    <w:rsid w:val="00734C82"/>
    <w:rsid w:val="00880178"/>
    <w:rsid w:val="00882348"/>
    <w:rsid w:val="00AD4DC9"/>
    <w:rsid w:val="00B638DE"/>
    <w:rsid w:val="00CA452F"/>
    <w:rsid w:val="00E43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1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2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326</Words>
  <Characters>1861</Characters>
  <Application>Microsoft Office Word</Application>
  <DocSecurity>0</DocSecurity>
  <Lines>15</Lines>
  <Paragraphs>4</Paragraphs>
  <ScaleCrop>false</ScaleCrop>
  <Company>Microsoft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7</cp:revision>
  <cp:lastPrinted>2021-12-29T13:23:00Z</cp:lastPrinted>
  <dcterms:created xsi:type="dcterms:W3CDTF">2021-12-28T08:59:00Z</dcterms:created>
  <dcterms:modified xsi:type="dcterms:W3CDTF">2021-12-29T13:23:00Z</dcterms:modified>
</cp:coreProperties>
</file>